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B353E" w:rsidRPr="001030FA" w:rsidRDefault="001030FA" w:rsidP="001030FA">
      <w:pPr>
        <w:jc w:val="center"/>
        <w:rPr>
          <w:b/>
          <w:u w:val="single"/>
        </w:rPr>
      </w:pPr>
      <w:r w:rsidRPr="001030FA">
        <w:rPr>
          <w:b/>
          <w:u w:val="single"/>
        </w:rPr>
        <w:t>Forrester</w:t>
      </w:r>
      <w:r w:rsidR="005274B4">
        <w:rPr>
          <w:b/>
          <w:u w:val="single"/>
        </w:rPr>
        <w:t>/SOA Software</w:t>
      </w:r>
      <w:r w:rsidRPr="001030FA">
        <w:rPr>
          <w:b/>
          <w:u w:val="single"/>
        </w:rPr>
        <w:t xml:space="preserve"> Webinar – APIs &amp; the Path to Enterprise Digital Transformation</w:t>
      </w:r>
    </w:p>
    <w:p w:rsidR="001030FA" w:rsidRDefault="001030FA"/>
    <w:p w:rsidR="005420FE" w:rsidRDefault="005420FE" w:rsidP="005420FE">
      <w:pPr>
        <w:pStyle w:val="ListParagraph"/>
        <w:numPr>
          <w:ilvl w:val="0"/>
          <w:numId w:val="1"/>
        </w:numPr>
      </w:pPr>
      <w:r>
        <w:t>API changed the business dynamics – Case studies</w:t>
      </w:r>
    </w:p>
    <w:p w:rsidR="005420FE" w:rsidRDefault="005420FE" w:rsidP="005420FE">
      <w:pPr>
        <w:pStyle w:val="ListParagraph"/>
        <w:numPr>
          <w:ilvl w:val="1"/>
          <w:numId w:val="1"/>
        </w:numPr>
      </w:pPr>
      <w:r>
        <w:t>Amazon kick started the API economy by transforming into an “Open Business” – one in which businesses chooses Amazon as partner instead of Amazon choosing its partners</w:t>
      </w:r>
    </w:p>
    <w:p w:rsidR="005420FE" w:rsidRDefault="005420FE" w:rsidP="005420FE">
      <w:pPr>
        <w:pStyle w:val="ListParagraph"/>
        <w:numPr>
          <w:ilvl w:val="2"/>
          <w:numId w:val="1"/>
        </w:numPr>
      </w:pPr>
      <w:r>
        <w:t>This was a business strategy switch enabled by APIs</w:t>
      </w:r>
    </w:p>
    <w:p w:rsidR="005420FE" w:rsidRDefault="005420FE" w:rsidP="005420FE">
      <w:pPr>
        <w:pStyle w:val="ListParagraph"/>
        <w:numPr>
          <w:ilvl w:val="1"/>
          <w:numId w:val="1"/>
        </w:numPr>
      </w:pPr>
      <w:r>
        <w:t>Different Business models enabled by APIs</w:t>
      </w:r>
    </w:p>
    <w:p w:rsidR="005420FE" w:rsidRDefault="005420FE" w:rsidP="005420FE">
      <w:pPr>
        <w:pStyle w:val="ListParagraph"/>
        <w:numPr>
          <w:ilvl w:val="2"/>
          <w:numId w:val="1"/>
        </w:numPr>
      </w:pPr>
      <w:r>
        <w:t>SOA strategy extended to external consumers opening up channels for new revenues</w:t>
      </w:r>
      <w:r>
        <w:tab/>
      </w:r>
    </w:p>
    <w:p w:rsidR="005420FE" w:rsidRDefault="005420FE" w:rsidP="005420FE">
      <w:pPr>
        <w:pStyle w:val="ListParagraph"/>
        <w:numPr>
          <w:ilvl w:val="0"/>
          <w:numId w:val="1"/>
        </w:numPr>
      </w:pPr>
      <w:r>
        <w:t>APIs forces thinking of ecosystems</w:t>
      </w:r>
    </w:p>
    <w:p w:rsidR="005420FE" w:rsidRDefault="005420FE" w:rsidP="005420FE">
      <w:pPr>
        <w:pStyle w:val="ListParagraph"/>
        <w:numPr>
          <w:ilvl w:val="1"/>
          <w:numId w:val="1"/>
        </w:numPr>
      </w:pPr>
      <w:r>
        <w:t>The new “open business” differs from the traditional business in that it gears up for integration upfront</w:t>
      </w:r>
    </w:p>
    <w:p w:rsidR="005420FE" w:rsidRDefault="005420FE" w:rsidP="005420FE">
      <w:pPr>
        <w:pStyle w:val="ListParagraph"/>
        <w:numPr>
          <w:ilvl w:val="1"/>
          <w:numId w:val="1"/>
        </w:numPr>
      </w:pPr>
      <w:r>
        <w:t>Integration over here means collaboration</w:t>
      </w:r>
    </w:p>
    <w:p w:rsidR="005420FE" w:rsidRDefault="005420FE"/>
    <w:p w:rsidR="001030FA" w:rsidRDefault="001030FA">
      <w:r>
        <w:rPr>
          <w:noProof/>
          <w:lang w:eastAsia="en-US"/>
        </w:rPr>
        <w:drawing>
          <wp:inline distT="0" distB="0" distL="0" distR="0" wp14:anchorId="686DFF88" wp14:editId="5876D1A3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0FE" w:rsidRDefault="005420FE"/>
    <w:p w:rsidR="005420FE" w:rsidRDefault="005420FE">
      <w:r>
        <w:rPr>
          <w:noProof/>
          <w:lang w:eastAsia="en-US"/>
        </w:rPr>
        <w:lastRenderedPageBreak/>
        <w:drawing>
          <wp:inline distT="0" distB="0" distL="0" distR="0" wp14:anchorId="35BC6904" wp14:editId="47C9104B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0FE" w:rsidRDefault="005420FE"/>
    <w:p w:rsidR="005420FE" w:rsidRDefault="005420FE">
      <w:r>
        <w:rPr>
          <w:noProof/>
          <w:lang w:eastAsia="en-US"/>
        </w:rPr>
        <w:drawing>
          <wp:inline distT="0" distB="0" distL="0" distR="0" wp14:anchorId="334AE55F" wp14:editId="3384A2CA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0FE" w:rsidRDefault="005420FE"/>
    <w:p w:rsidR="005420FE" w:rsidRDefault="005420FE">
      <w:r>
        <w:rPr>
          <w:noProof/>
          <w:lang w:eastAsia="en-US"/>
        </w:rPr>
        <w:lastRenderedPageBreak/>
        <w:drawing>
          <wp:inline distT="0" distB="0" distL="0" distR="0" wp14:anchorId="2B7F3983" wp14:editId="0E53917B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0FE" w:rsidRDefault="005420FE" w:rsidP="005420FE">
      <w:pPr>
        <w:pStyle w:val="ListParagraph"/>
        <w:numPr>
          <w:ilvl w:val="0"/>
          <w:numId w:val="1"/>
        </w:numPr>
      </w:pPr>
      <w:r>
        <w:t>Adjacent APIs</w:t>
      </w:r>
    </w:p>
    <w:p w:rsidR="005420FE" w:rsidRDefault="005420FE" w:rsidP="005420FE">
      <w:pPr>
        <w:pStyle w:val="ListParagraph"/>
        <w:numPr>
          <w:ilvl w:val="1"/>
          <w:numId w:val="1"/>
        </w:numPr>
      </w:pPr>
      <w:r>
        <w:t>Related APIs which offer value when packaged together</w:t>
      </w:r>
    </w:p>
    <w:p w:rsidR="005420FE" w:rsidRDefault="005420FE" w:rsidP="005420FE">
      <w:pPr>
        <w:pStyle w:val="ListParagraph"/>
        <w:numPr>
          <w:ilvl w:val="1"/>
          <w:numId w:val="1"/>
        </w:numPr>
      </w:pPr>
      <w:r>
        <w:t>Can be a major factor in API success stories – hence importance of collaboration</w:t>
      </w:r>
    </w:p>
    <w:p w:rsidR="005420FE" w:rsidRDefault="005420FE" w:rsidP="005420FE"/>
    <w:p w:rsidR="005420FE" w:rsidRDefault="005420FE" w:rsidP="005420FE">
      <w:r>
        <w:rPr>
          <w:noProof/>
          <w:lang w:eastAsia="en-US"/>
        </w:rPr>
        <w:drawing>
          <wp:inline distT="0" distB="0" distL="0" distR="0" wp14:anchorId="7345AC92" wp14:editId="576AD81D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0FE" w:rsidRDefault="005420FE" w:rsidP="005420FE"/>
    <w:p w:rsidR="005420FE" w:rsidRDefault="005420FE" w:rsidP="005420FE">
      <w:pPr>
        <w:pStyle w:val="ListParagraph"/>
        <w:numPr>
          <w:ilvl w:val="0"/>
          <w:numId w:val="1"/>
        </w:numPr>
      </w:pPr>
      <w:r>
        <w:lastRenderedPageBreak/>
        <w:t>Product APIs</w:t>
      </w:r>
    </w:p>
    <w:p w:rsidR="005420FE" w:rsidRDefault="005420FE" w:rsidP="005420FE">
      <w:pPr>
        <w:pStyle w:val="ListParagraph"/>
        <w:numPr>
          <w:ilvl w:val="1"/>
          <w:numId w:val="1"/>
        </w:numPr>
      </w:pPr>
      <w:r>
        <w:t>APIs to manage actual products, e.g. software, physical products, etc.</w:t>
      </w:r>
    </w:p>
    <w:p w:rsidR="005420FE" w:rsidRDefault="005420FE" w:rsidP="005420FE">
      <w:pPr>
        <w:pStyle w:val="ListParagraph"/>
        <w:numPr>
          <w:ilvl w:val="1"/>
          <w:numId w:val="1"/>
        </w:numPr>
      </w:pPr>
      <w:r>
        <w:t xml:space="preserve">E.g. APIs to manage your hotel room like room temperature, </w:t>
      </w:r>
      <w:proofErr w:type="spellStart"/>
      <w:proofErr w:type="gramStart"/>
      <w:r>
        <w:t>tv</w:t>
      </w:r>
      <w:proofErr w:type="spellEnd"/>
      <w:proofErr w:type="gramEnd"/>
      <w:r>
        <w:t xml:space="preserve"> channel, etc.</w:t>
      </w:r>
    </w:p>
    <w:p w:rsidR="005420FE" w:rsidRDefault="005420FE" w:rsidP="005420FE">
      <w:r>
        <w:rPr>
          <w:noProof/>
          <w:lang w:eastAsia="en-US"/>
        </w:rPr>
        <w:drawing>
          <wp:inline distT="0" distB="0" distL="0" distR="0" wp14:anchorId="092969C5" wp14:editId="6E90D4B7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0FE" w:rsidRDefault="005420FE" w:rsidP="005420FE"/>
    <w:p w:rsidR="005420FE" w:rsidRDefault="005420FE" w:rsidP="005420FE">
      <w:pPr>
        <w:pStyle w:val="ListParagraph"/>
        <w:numPr>
          <w:ilvl w:val="0"/>
          <w:numId w:val="1"/>
        </w:numPr>
      </w:pPr>
      <w:r>
        <w:t>API Design Strategy</w:t>
      </w:r>
    </w:p>
    <w:p w:rsidR="005420FE" w:rsidRDefault="005420FE" w:rsidP="005420FE">
      <w:pPr>
        <w:pStyle w:val="ListParagraph"/>
        <w:numPr>
          <w:ilvl w:val="1"/>
          <w:numId w:val="1"/>
        </w:numPr>
      </w:pPr>
      <w:r>
        <w:t>How are you going to design your APIs?</w:t>
      </w:r>
    </w:p>
    <w:p w:rsidR="005420FE" w:rsidRDefault="005420FE" w:rsidP="005420FE">
      <w:pPr>
        <w:pStyle w:val="ListParagraph"/>
        <w:numPr>
          <w:ilvl w:val="2"/>
          <w:numId w:val="1"/>
        </w:numPr>
      </w:pPr>
      <w:r>
        <w:t>Functional design</w:t>
      </w:r>
    </w:p>
    <w:p w:rsidR="005420FE" w:rsidRDefault="005420FE" w:rsidP="005420FE">
      <w:pPr>
        <w:pStyle w:val="ListParagraph"/>
        <w:numPr>
          <w:ilvl w:val="3"/>
          <w:numId w:val="1"/>
        </w:numPr>
      </w:pPr>
      <w:r>
        <w:t>Most important when it comes to adoption success</w:t>
      </w:r>
    </w:p>
    <w:p w:rsidR="005420FE" w:rsidRDefault="005420FE" w:rsidP="005420FE">
      <w:pPr>
        <w:pStyle w:val="ListParagraph"/>
        <w:numPr>
          <w:ilvl w:val="2"/>
          <w:numId w:val="1"/>
        </w:numPr>
      </w:pPr>
      <w:r>
        <w:t>Technical design</w:t>
      </w:r>
    </w:p>
    <w:p w:rsidR="00E3495B" w:rsidRDefault="00E3495B" w:rsidP="00E3495B">
      <w:pPr>
        <w:pStyle w:val="ListParagraph"/>
        <w:numPr>
          <w:ilvl w:val="3"/>
          <w:numId w:val="1"/>
        </w:numPr>
      </w:pPr>
      <w:r>
        <w:t xml:space="preserve">How do I handle </w:t>
      </w:r>
      <w:proofErr w:type="spellStart"/>
      <w:r>
        <w:t>QoS</w:t>
      </w:r>
      <w:proofErr w:type="spellEnd"/>
      <w:r>
        <w:t>?</w:t>
      </w:r>
    </w:p>
    <w:p w:rsidR="005420FE" w:rsidRDefault="00E3495B" w:rsidP="005420FE">
      <w:pPr>
        <w:pStyle w:val="ListParagraph"/>
        <w:numPr>
          <w:ilvl w:val="1"/>
          <w:numId w:val="1"/>
        </w:numPr>
      </w:pPr>
      <w:r>
        <w:t>API Categories</w:t>
      </w:r>
    </w:p>
    <w:p w:rsidR="00E3495B" w:rsidRDefault="00E3495B" w:rsidP="005420FE">
      <w:pPr>
        <w:pStyle w:val="ListParagraph"/>
        <w:numPr>
          <w:ilvl w:val="1"/>
          <w:numId w:val="1"/>
        </w:numPr>
      </w:pPr>
      <w:r>
        <w:t>API Types</w:t>
      </w:r>
    </w:p>
    <w:p w:rsidR="00E3495B" w:rsidRDefault="00E3495B" w:rsidP="00E3495B">
      <w:pPr>
        <w:pStyle w:val="ListParagraph"/>
        <w:numPr>
          <w:ilvl w:val="2"/>
          <w:numId w:val="1"/>
        </w:numPr>
      </w:pPr>
      <w:r>
        <w:t>Resource oriented or Action oriented</w:t>
      </w:r>
    </w:p>
    <w:p w:rsidR="00E3495B" w:rsidRDefault="00E3495B" w:rsidP="00E3495B">
      <w:pPr>
        <w:pStyle w:val="ListParagraph"/>
        <w:numPr>
          <w:ilvl w:val="3"/>
          <w:numId w:val="1"/>
        </w:numPr>
      </w:pPr>
      <w:r>
        <w:t>REST does not address Action oriented APIs</w:t>
      </w:r>
    </w:p>
    <w:p w:rsidR="00E3495B" w:rsidRDefault="00E3495B" w:rsidP="00E3495B">
      <w:pPr>
        <w:pStyle w:val="ListParagraph"/>
        <w:numPr>
          <w:ilvl w:val="2"/>
          <w:numId w:val="1"/>
        </w:numPr>
      </w:pPr>
      <w:r>
        <w:t>UI support/streaming APIs</w:t>
      </w:r>
    </w:p>
    <w:p w:rsidR="00E3495B" w:rsidRDefault="00E3495B" w:rsidP="00E3495B">
      <w:pPr>
        <w:pStyle w:val="ListParagraph"/>
        <w:numPr>
          <w:ilvl w:val="3"/>
          <w:numId w:val="1"/>
        </w:numPr>
      </w:pPr>
      <w:r>
        <w:t>“API First” strategy has pros and cons</w:t>
      </w:r>
    </w:p>
    <w:p w:rsidR="00E3495B" w:rsidRDefault="00E3495B" w:rsidP="00E3495B">
      <w:pPr>
        <w:pStyle w:val="ListParagraph"/>
        <w:numPr>
          <w:ilvl w:val="4"/>
          <w:numId w:val="1"/>
        </w:numPr>
      </w:pPr>
      <w:r>
        <w:t>Can end up in User Experience tied APIs and hence fail from adoption perspective</w:t>
      </w:r>
    </w:p>
    <w:p w:rsidR="00E3495B" w:rsidRDefault="00E3495B" w:rsidP="00E3495B">
      <w:pPr>
        <w:pStyle w:val="ListParagraph"/>
        <w:numPr>
          <w:ilvl w:val="1"/>
          <w:numId w:val="1"/>
        </w:numPr>
      </w:pPr>
      <w:r>
        <w:t>Interface Technical Design</w:t>
      </w:r>
    </w:p>
    <w:p w:rsidR="00E3495B" w:rsidRDefault="00E3495B" w:rsidP="00E3495B">
      <w:pPr>
        <w:pStyle w:val="ListParagraph"/>
        <w:numPr>
          <w:ilvl w:val="1"/>
          <w:numId w:val="1"/>
        </w:numPr>
      </w:pPr>
      <w:r>
        <w:t>Community concerns</w:t>
      </w:r>
    </w:p>
    <w:p w:rsidR="00E3495B" w:rsidRDefault="00E3495B" w:rsidP="00E3495B">
      <w:r>
        <w:rPr>
          <w:noProof/>
          <w:lang w:eastAsia="en-US"/>
        </w:rPr>
        <w:lastRenderedPageBreak/>
        <w:drawing>
          <wp:inline distT="0" distB="0" distL="0" distR="0" wp14:anchorId="11C05930" wp14:editId="2E2679A6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95B" w:rsidRDefault="00E3495B" w:rsidP="00E3495B"/>
    <w:p w:rsidR="00E3495B" w:rsidRDefault="00E3495B" w:rsidP="00E3495B">
      <w:r>
        <w:rPr>
          <w:noProof/>
          <w:lang w:eastAsia="en-US"/>
        </w:rPr>
        <w:drawing>
          <wp:inline distT="0" distB="0" distL="0" distR="0" wp14:anchorId="439DB6D9" wp14:editId="711715D2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95B" w:rsidRDefault="00E3495B" w:rsidP="00E3495B"/>
    <w:p w:rsidR="00E3495B" w:rsidRDefault="00E3495B" w:rsidP="00E3495B">
      <w:pPr>
        <w:pStyle w:val="ListParagraph"/>
        <w:numPr>
          <w:ilvl w:val="0"/>
          <w:numId w:val="1"/>
        </w:numPr>
      </w:pPr>
      <w:r>
        <w:t>It is important to infuse business strategy and competencies into API design</w:t>
      </w:r>
    </w:p>
    <w:p w:rsidR="00E3495B" w:rsidRDefault="00E3495B" w:rsidP="00E3495B">
      <w:r>
        <w:rPr>
          <w:noProof/>
          <w:lang w:eastAsia="en-US"/>
        </w:rPr>
        <w:lastRenderedPageBreak/>
        <w:drawing>
          <wp:inline distT="0" distB="0" distL="0" distR="0" wp14:anchorId="0C686C88" wp14:editId="0B248559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95B" w:rsidRDefault="00E3495B" w:rsidP="00E3495B"/>
    <w:p w:rsidR="00E3495B" w:rsidRDefault="005274B4" w:rsidP="00E3495B">
      <w:r>
        <w:rPr>
          <w:noProof/>
          <w:lang w:eastAsia="en-US"/>
        </w:rPr>
        <w:drawing>
          <wp:inline distT="0" distB="0" distL="0" distR="0" wp14:anchorId="4ACF773F" wp14:editId="434D80CB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4B4" w:rsidRDefault="005274B4" w:rsidP="00E3495B"/>
    <w:p w:rsidR="005274B4" w:rsidRDefault="005274B4" w:rsidP="005274B4">
      <w:pPr>
        <w:pStyle w:val="ListParagraph"/>
        <w:numPr>
          <w:ilvl w:val="0"/>
          <w:numId w:val="1"/>
        </w:numPr>
      </w:pPr>
      <w:r>
        <w:t>Path to digital transformation (SOA Software)</w:t>
      </w:r>
    </w:p>
    <w:p w:rsidR="005274B4" w:rsidRDefault="005274B4" w:rsidP="005274B4"/>
    <w:p w:rsidR="005274B4" w:rsidRDefault="005274B4" w:rsidP="005274B4">
      <w:r>
        <w:rPr>
          <w:noProof/>
          <w:lang w:eastAsia="en-US"/>
        </w:rPr>
        <w:lastRenderedPageBreak/>
        <w:drawing>
          <wp:inline distT="0" distB="0" distL="0" distR="0" wp14:anchorId="6AF0ADED" wp14:editId="6CA535D7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4B4" w:rsidRDefault="005274B4" w:rsidP="005274B4"/>
    <w:p w:rsidR="005274B4" w:rsidRDefault="005274B4" w:rsidP="005274B4">
      <w:r>
        <w:rPr>
          <w:noProof/>
          <w:lang w:eastAsia="en-US"/>
        </w:rPr>
        <w:drawing>
          <wp:inline distT="0" distB="0" distL="0" distR="0" wp14:anchorId="1740A554" wp14:editId="02588BD8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4B4" w:rsidRDefault="005274B4" w:rsidP="005274B4"/>
    <w:p w:rsidR="005274B4" w:rsidRDefault="005274B4" w:rsidP="005274B4">
      <w:r>
        <w:rPr>
          <w:noProof/>
          <w:lang w:eastAsia="en-US"/>
        </w:rPr>
        <w:lastRenderedPageBreak/>
        <w:drawing>
          <wp:inline distT="0" distB="0" distL="0" distR="0" wp14:anchorId="644834F4" wp14:editId="70B6472D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4B4" w:rsidRDefault="005274B4" w:rsidP="005274B4"/>
    <w:p w:rsidR="005274B4" w:rsidRDefault="005274B4" w:rsidP="005274B4">
      <w:r>
        <w:rPr>
          <w:noProof/>
          <w:lang w:eastAsia="en-US"/>
        </w:rPr>
        <w:drawing>
          <wp:inline distT="0" distB="0" distL="0" distR="0" wp14:anchorId="2FC52237" wp14:editId="4A55A484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4B4" w:rsidRDefault="005274B4" w:rsidP="005274B4"/>
    <w:p w:rsidR="005274B4" w:rsidRDefault="005274B4" w:rsidP="005274B4">
      <w:r>
        <w:rPr>
          <w:noProof/>
          <w:lang w:eastAsia="en-US"/>
        </w:rPr>
        <w:lastRenderedPageBreak/>
        <w:drawing>
          <wp:inline distT="0" distB="0" distL="0" distR="0" wp14:anchorId="4678076C" wp14:editId="108425EC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4B4" w:rsidRDefault="005274B4" w:rsidP="005274B4"/>
    <w:p w:rsidR="005274B4" w:rsidRDefault="005274B4" w:rsidP="005274B4">
      <w:r>
        <w:rPr>
          <w:noProof/>
          <w:lang w:eastAsia="en-US"/>
        </w:rPr>
        <w:drawing>
          <wp:inline distT="0" distB="0" distL="0" distR="0" wp14:anchorId="71DB3F89" wp14:editId="2D95EDC9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4B4" w:rsidRDefault="005274B4" w:rsidP="005274B4"/>
    <w:p w:rsidR="005274B4" w:rsidRDefault="005274B4" w:rsidP="005274B4">
      <w:r>
        <w:rPr>
          <w:noProof/>
          <w:lang w:eastAsia="en-US"/>
        </w:rPr>
        <w:lastRenderedPageBreak/>
        <w:drawing>
          <wp:inline distT="0" distB="0" distL="0" distR="0" wp14:anchorId="6758A34F" wp14:editId="0B34849E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4B4" w:rsidRDefault="005274B4" w:rsidP="005274B4"/>
    <w:p w:rsidR="005274B4" w:rsidRDefault="005274B4" w:rsidP="005274B4">
      <w:r>
        <w:rPr>
          <w:noProof/>
          <w:lang w:eastAsia="en-US"/>
        </w:rPr>
        <w:drawing>
          <wp:inline distT="0" distB="0" distL="0" distR="0" wp14:anchorId="48D5D9CD" wp14:editId="50C83E2C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4B4" w:rsidRDefault="005274B4" w:rsidP="005274B4"/>
    <w:p w:rsidR="005274B4" w:rsidRDefault="005274B4" w:rsidP="005274B4"/>
    <w:p w:rsidR="00A96807" w:rsidRDefault="00A96807" w:rsidP="005274B4">
      <w:r>
        <w:t xml:space="preserve">Tomorrow </w:t>
      </w:r>
    </w:p>
    <w:p w:rsidR="0024780E" w:rsidRDefault="0024780E" w:rsidP="005274B4"/>
    <w:p w:rsidR="0024780E" w:rsidRDefault="0024780E" w:rsidP="005274B4"/>
    <w:p w:rsidR="0024780E" w:rsidRPr="00A8326F" w:rsidRDefault="0024780E" w:rsidP="005274B4">
      <w:pPr>
        <w:rPr>
          <w:b/>
        </w:rPr>
      </w:pPr>
      <w:r w:rsidRPr="00A8326F">
        <w:rPr>
          <w:b/>
        </w:rPr>
        <w:t xml:space="preserve">New Webinar – </w:t>
      </w:r>
      <w:proofErr w:type="spellStart"/>
      <w:r w:rsidRPr="00A8326F">
        <w:rPr>
          <w:b/>
        </w:rPr>
        <w:t>Akana</w:t>
      </w:r>
      <w:proofErr w:type="spellEnd"/>
      <w:r w:rsidRPr="00A8326F">
        <w:rPr>
          <w:b/>
        </w:rPr>
        <w:t xml:space="preserve"> – Forrester</w:t>
      </w:r>
    </w:p>
    <w:p w:rsidR="0024780E" w:rsidRDefault="00A8326F" w:rsidP="005274B4">
      <w:r>
        <w:t>June 17, 2015</w:t>
      </w:r>
    </w:p>
    <w:p w:rsidR="00A8326F" w:rsidRDefault="00A8326F" w:rsidP="005274B4"/>
    <w:p w:rsidR="0024780E" w:rsidRDefault="0024780E" w:rsidP="005274B4">
      <w:r>
        <w:rPr>
          <w:noProof/>
          <w:lang w:eastAsia="en-US"/>
        </w:rPr>
        <w:drawing>
          <wp:inline distT="0" distB="0" distL="0" distR="0" wp14:anchorId="160D412B" wp14:editId="6DC7EAEE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0E" w:rsidRDefault="0024780E" w:rsidP="005274B4"/>
    <w:p w:rsidR="0024780E" w:rsidRDefault="0024780E" w:rsidP="005274B4">
      <w:r>
        <w:rPr>
          <w:noProof/>
          <w:lang w:eastAsia="en-US"/>
        </w:rPr>
        <w:drawing>
          <wp:inline distT="0" distB="0" distL="0" distR="0" wp14:anchorId="39F11C1D" wp14:editId="38C3B735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0E" w:rsidRDefault="0024780E" w:rsidP="005274B4"/>
    <w:p w:rsidR="0024780E" w:rsidRDefault="0024780E" w:rsidP="005274B4">
      <w:r>
        <w:rPr>
          <w:noProof/>
          <w:lang w:eastAsia="en-US"/>
        </w:rPr>
        <w:drawing>
          <wp:inline distT="0" distB="0" distL="0" distR="0" wp14:anchorId="66473B26" wp14:editId="34600795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0E" w:rsidRDefault="0024780E" w:rsidP="005274B4"/>
    <w:p w:rsidR="0024780E" w:rsidRDefault="0024780E" w:rsidP="005274B4">
      <w:bookmarkStart w:id="0" w:name="_GoBack"/>
      <w:r>
        <w:rPr>
          <w:noProof/>
          <w:lang w:eastAsia="en-US"/>
        </w:rPr>
        <w:drawing>
          <wp:inline distT="0" distB="0" distL="0" distR="0" wp14:anchorId="155F9060" wp14:editId="28BD4A16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CF45C3" w:rsidRDefault="00CF45C3" w:rsidP="005274B4"/>
    <w:p w:rsidR="00CF45C3" w:rsidRDefault="00CF45C3" w:rsidP="005274B4">
      <w:r>
        <w:rPr>
          <w:noProof/>
          <w:lang w:eastAsia="en-US"/>
        </w:rPr>
        <w:lastRenderedPageBreak/>
        <w:drawing>
          <wp:inline distT="0" distB="0" distL="0" distR="0" wp14:anchorId="4BA7DF4F" wp14:editId="1F54D276">
            <wp:extent cx="5943600" cy="31838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93" w:rsidRDefault="001A6293" w:rsidP="005274B4"/>
    <w:p w:rsidR="001A6293" w:rsidRDefault="001A6293" w:rsidP="005274B4">
      <w:r>
        <w:rPr>
          <w:noProof/>
          <w:lang w:eastAsia="en-US"/>
        </w:rPr>
        <w:drawing>
          <wp:inline distT="0" distB="0" distL="0" distR="0" wp14:anchorId="3BD33004" wp14:editId="385B9D25">
            <wp:extent cx="5943600" cy="31838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93" w:rsidRDefault="001A6293" w:rsidP="005274B4"/>
    <w:sectPr w:rsidR="001A629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E5572C5"/>
    <w:multiLevelType w:val="hybridMultilevel"/>
    <w:tmpl w:val="8DA46B54"/>
    <w:lvl w:ilvl="0" w:tplc="FAA2B28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30FA"/>
    <w:rsid w:val="001030FA"/>
    <w:rsid w:val="00110329"/>
    <w:rsid w:val="001A6293"/>
    <w:rsid w:val="0024780E"/>
    <w:rsid w:val="002B1AE8"/>
    <w:rsid w:val="005274B4"/>
    <w:rsid w:val="005420FE"/>
    <w:rsid w:val="006B353E"/>
    <w:rsid w:val="00A8326F"/>
    <w:rsid w:val="00A96807"/>
    <w:rsid w:val="00BE63B3"/>
    <w:rsid w:val="00CF45C3"/>
    <w:rsid w:val="00E3495B"/>
    <w:rsid w:val="00E614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1819B06-6007-42B7-9C16-78202221C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420F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1618</TotalTime>
  <Pages>13</Pages>
  <Words>265</Words>
  <Characters>1389</Characters>
  <Application>Microsoft Office Word</Application>
  <DocSecurity>0</DocSecurity>
  <Lines>93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Dell Inc</Company>
  <LinksUpToDate>false</LinksUpToDate>
  <CharactersWithSpaces>1638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Chatterjee, Ritwik</dc:creator>
  <cp:keywords>No Restrictions</cp:keywords>
  <dc:description/>
  <cp:lastModifiedBy>Chatterjee, Ritwik</cp:lastModifiedBy>
  <cp:revision>6</cp:revision>
  <dcterms:created xsi:type="dcterms:W3CDTF">2015-02-26T00:55:00Z</dcterms:created>
  <dcterms:modified xsi:type="dcterms:W3CDTF">2015-06-21T20:31:00Z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d2128492-8b39-4398-83c4-9449f6400b34</vt:lpwstr>
  </property>
  <property fmtid="{D5CDD505-2E9C-101B-9397-08002B2CF9AE}" pid="3" name="DellClassification">
    <vt:lpwstr>No Restrictions</vt:lpwstr>
  </property>
  <property fmtid="{D5CDD505-2E9C-101B-9397-08002B2CF9AE}" pid="4" name="DellSubLabels">
    <vt:lpwstr/>
  </property>
</Properties>
</file>